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ROJECT SEXUAL VIOLENCE PROGRAM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2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