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D'ÉQUIPE CHAINE D'APPROVISIONNEMENT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/ Coordinateur de l’approvisionnement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/ Coordinateur de l’approvisionnement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Superviser les unités d’approvisionnement (chargés approvisionnement, achats, entrepôt, transport et douanes) sur le plan de la coordination.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Superviser les unités d’approvisionnement sur le plan de la coordination: chargés approvisionnement, achats, entrepôt (logistique et médical), transport et douanes.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Définir les objectifs des unités d’approvisionnement selon la stratégie d’approvisionnement globale et s’assurer que les objectifs de ces différents départements sont alignés sur cette stratégie.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Planifier, coordonner et superviser les tâches quotidiennes des unités d’approvisionnement sur le plan de la coordination, et établir leur niveau de priorité.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Évaluer la charge de travail de chaque département et, si requis, soumettre un plan de redimensionnement au coordonnateur à l’approvisionnement.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Coordonner la communication et les liens fonctionnels entre les départements liés à l’approvisionnement et les autres départements de l’organisation (finances, médical et logistique).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S’assurer que le processus de communication et les niveaux de satisfaction des projets sont adéquats.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Garantir le bon fonctionnement administratif des approvisionnements ainsi que le respect des procédures d’approvisionnement existantes, et proposer, s’il y a lieu, les modifications appropriées.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de la rédaction des procédures de chaque unité, du BF et de la formation des personnes en cause.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Responsable de la mise en place des outils adéquats et des procédures établis par le coordinateur à l’approvisionnement.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Mettre en place des indicateurs de performance et en assurer le suivi au sein de chaque unité; faire rapport de l’évolution de la situation au coordinateur à l’approvisionnement.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diplôme et spécialisation en logistique/chaîne d’approvisionnement.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Indispensable: expérience de minimum deux ans liée à la gestion de la chaîne d’approvisionnement, à l’organisation de la gestion de l’approvisionnement et à la mise en place des procédures.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Souhaitable: Connaissances avérées de l’organisation </w:t>
            </w:r>
            <w:r>
              <w:rPr>
                <w:b/>
              </w:rPr>
              <w:t xml:space="preserve">MSF</w:t>
            </w:r>
            <w:r>
              <w:t xml:space="preserve"> Logistique (connaissances générales des équipements et des kits </w:t>
            </w:r>
            <w:r>
              <w:rPr>
                <w:b/>
              </w:rPr>
              <w:t xml:space="preserve">MSF</w:t>
            </w:r>
            <w:r>
              <w:t xml:space="preserve"> en fonction du type de projet).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langue de la mission; souhaitable: langue locale.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des outils informatiques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Gestion des personnes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Engagement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Souplesse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Sens du résultat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Travail en équipe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