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APROVISIONAMIENTO Y FIN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la cadena de aprovisionamento /Coordinador de finanzas /Coordinador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del proyecto relacionadas con la cadena de aprovisionamento, administración y finanzas de acuerdo con los protocolos, normas y políticas de MSF con el objetivo de optimizar la respuesta de la misión a las necesidades de la población objetivo y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Establecer, planificar y supervisar, en estrecha colaboración con el coordinador del proyecto y el coordinador de la cadena de suministro o el coordinador logista y/o el coordinador de Recursos Humanos/coordinador financiero/coordinador administrativo, las actividades de suministro/RR. HH./finanzas/administración y la planificación presupuestaria, en función de las necesidades del proyecto con el objetivo de identificar, responder y garantizar la satisfacción de las necesidades actuales y futuras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siguientes actividades de acuerdo con los procedimientos y directrices de MSF:</w:t>
            </w:r>
          </w:p>
          <w:p>
            <w:pPr>
              <w:pStyle w:val="Paragraph"/>
            </w:pPr>
            <w:r>
              <w:rPr>
                <w:b/>
              </w:rPr>
              <w:t xml:space="preserve">Aprovisionamento</w:t>
            </w:r>
            <w:r>
              <w:t xml:space="preserve">: 
• Coordinar, en estrecha colaboración con el experto médico de referencia en el proyecto y el coordinador logista, los procesos y sistemas de la cadena de aprovisionamento (procesamiento de pedidos, recepción, almacenamiento, embalaje y gestión de existencias, cadena de frío y sistemas de adquisición), registrar la información exacta y actualizada sobre las existencias (fechas de vencimiento, nivel de seguridad, cartera y plazos de entrega) con el objetivo de garantizar la disponibilidad de todo el material médico y no médico y los servicios relacionados en condiciones óptimas.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las actividades relacionadas con la administración, en estrecha colaboración con el gestor de administración y finanzas, de acuerdo con los procedimientos de adquisición y pago de MSF para la misión, anticipando las necesidades a corto plazo, y solicitar las transferencias o retiradas necesarias y los procesos de gestión del flujo de caja con el objetivo de garantizar las necesidades de liquidez y una gestión adecuada.</w:t>
            </w:r>
          </w:p>
          <w:p>
            <w:pPr>
              <w:pStyle w:val="Paragraph"/>
            </w:pPr>
            <w:r>
              <w:rPr>
                <w:b/>
              </w:rPr>
              <w:t xml:space="preserve">Finanzas y administración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Realizar actividades relacionadas con la administración, en estrecha colaboración con el gestor de administración y finanzas, como contabilidad, y presentación de informes, supervisión de los pagos a proveedores internos o externos y al personal, y garantizar el pago de impuestos y el cumplimiento de las normas de seguridad social nacionales, la transparencia de la contabilidad y la comunicación de información coherente sobre los procesos de la cadena de suministro de servicios.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Realizar el seguimiento de los contratos de trabajo administrativo para el personal nacional, actualizar la base de datos existente para cumplir con las regulaciones locales de trabajo, coordinar y supervisar los procedimientos para el pago de nóminas, controlar el pago de horas extras y el cierre de las nóminas mensuales. Preparar las declaraciones de impuestos mensuales y las contribuciones a la seguridad social de los empleados/empleadores, crear un archivo que contenga todos los datos para cumplir con las regulaciones legales.</w:t>
            </w:r>
          </w:p>
          <w:p>
            <w:pPr>
              <w:pStyle w:val="Paragraph"/>
            </w:pPr>
            <w:r>
              <w:rPr>
                <w:b/>
              </w:rPr>
              <w:t xml:space="preserve">RR. HH.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Planificar y supervisar, en estrecha coordinación con el departamento de Recursos Humanos, los procesos asociados (contratación, formación/iniciación/instrucción, evaluación, detección de potencial, etc.) al personal nacional bajo su responsabilidad según lo especificado por el coordinador del área y los procesos administrativos y logísticos (finalización de contrato, alojamiento, ampliación de la misión, regreso anticipado, etc.) del personal internacional del proyecto con el objetivo de garantizar un dimensionamiento del personal eficiente, facilitando su acogida y movimientos y el cumplimiento normativo.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Participar en la elaboración de informes mensuales de acuerdo con las directrices (informe de situación, informe estadístico de logística,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Imprescindible: educación secundaria.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Imprescindible: dos años de experiencia laboral previa en actividades relacionadas. Se valorará la experiencia previa en ayuda humanitaria.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3"/>
              </w:numPr>
            </w:pPr>
            <w:r>
              <w:t xml:space="preserve">Imprescindible: idioma de trabajo de la misión.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4"/>
              </w:numPr>
            </w:pPr>
            <w:r>
              <w:t xml:space="preserve">Conocimiento a nivel de usuario de MS.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