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MANOEUVRES QUALIFIÉS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 / Responsable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Encadrer un groupe d’ouvriers qualifiés, garantir la planification adéquate des travaux et le suivi administratif, surveiller la qualité du travail et participer aux tâches comme simple équipier, ceci conformément aux protocoles, standards et procédures </w:t>
            </w:r>
            <w:r>
              <w:rPr>
                <w:b/>
              </w:rPr>
              <w:t xml:space="preserve">MSF</w:t>
            </w:r>
            <w:r>
              <w:t xml:space="preserve"> et avec l’objectif d’assurer le bon fonctionnement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l’équipe sous sa responsabilité, transmettre les consignes de la direction, ajuster le nombre de travailleurs par équipe en fonction du travail et des besoins. Si nécessaire et après approbation du supérieur hiérarchique, recruter des journaliers en fonction des besoins. Encadrer les journaliers selon les normes établies pour les travailleurs non qualifiés. </w:t>
            </w:r>
          </w:p>
          <w:p>
            <w:pPr>
              <w:pStyle w:val="ListBullet"/>
              <w:numPr>
                <w:ilvl w:val="0"/>
                <w:numId w:val="17"/>
              </w:numPr>
            </w:pPr>
            <w:r>
              <w:t xml:space="preserve">Contrôler la qualité du travail de son équipe, vérifier que les lignes directrices qui s’appliquent aux ouvriers sont systématiquement respectées et que les tâches sont accomplies dans les délais déterminés. Le cas échéant, demander à ce que le travail soit refait et y participer soi-même.</w:t>
            </w:r>
          </w:p>
          <w:p>
            <w:pPr>
              <w:pStyle w:val="ListBullet"/>
              <w:numPr>
                <w:ilvl w:val="0"/>
                <w:numId w:val="17"/>
              </w:numPr>
            </w:pPr>
            <w:r>
              <w:t xml:space="preserve">Prendre en charge le planning et le suivi administratif, fixer et faire respecter les horaires en fonction des activités et des besoins, remplir les fiches des journaliers et les transmettre au supérieur hiérarchique. En fonction des circonstances, payer les équipes de travailleurs et informer le supérieur hiérarchique de tout problème relevant des HR.</w:t>
            </w:r>
          </w:p>
          <w:p>
            <w:pPr>
              <w:pStyle w:val="ListBullet"/>
              <w:numPr>
                <w:ilvl w:val="0"/>
                <w:numId w:val="17"/>
              </w:numPr>
            </w:pPr>
            <w:r>
              <w:t xml:space="preserve">Être responsable des outils et de l’équipement mis à disposition, en faire l’inventaire mensuel avec les ouvriers et en assurer le remplacement si nécessaire.</w:t>
            </w:r>
          </w:p>
          <w:p>
            <w:pPr>
              <w:pStyle w:val="ListBullet"/>
              <w:numPr>
                <w:ilvl w:val="0"/>
                <w:numId w:val="17"/>
              </w:numPr>
            </w:pPr>
            <w:r>
              <w:t xml:space="preserve">Rapporter au Responsable Logistique les progrès des travaux et les incidents survenus s’il y a lieu.</w:t>
            </w:r>
          </w:p>
          <w:p>
            <w:pPr>
              <w:pStyle w:val="ListBullet"/>
              <w:numPr>
                <w:ilvl w:val="0"/>
                <w:numId w:val="17"/>
              </w:numPr>
            </w:pPr>
            <w:r>
              <w:t xml:space="preserve">Participer au travail de terrain comme les autres membres de l’équipe.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Lecture et écriture indispensable. Éducation de base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 2 ans d'expérience en tant qu'Ouvrier Qualifié dans ce domaine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Sens du Résultat et Qualité </w:t>
            </w:r>
            <w:r>
              <w:rPr>
                <w:b/>
              </w:rPr>
              <w:t xml:space="preserve">L1</w:t>
            </w:r>
          </w:p>
          <w:p>
            <w:pPr>
              <w:pStyle w:val="ListBullet"/>
              <w:numPr>
                <w:ilvl w:val="0"/>
                <w:numId w:val="18"/>
              </w:numPr>
            </w:pPr>
            <w:r>
              <w:t xml:space="preserve">Travail en Equipe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MSF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