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NUTRITION NURSE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NURSE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MT03101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Nutrition Supervisor (if any) / Nutrition Activity Manager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Nurse Supervisor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Provide nursing care, treatment and follow-up for children suffering from severe malnutrition, according to </w:t>
            </w:r>
            <w:r>
              <w:rPr>
                <w:b/>
              </w:rPr>
              <w:t xml:space="preserve">MSF</w:t>
            </w:r>
            <w:r>
              <w:t xml:space="preserve"> TFP (ITFC/ATFC/SFP) protocols, universal hygienic standards and other procedures, in order to ensure a good delivery of care and improve their nutritional conditions.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Implementing and following at all times the universal hygiene standards, security rules and other protocols and procedures regarding nursing and children nutrition matters.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 proper functioning of the Therapeutic Program. This includes: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Daily collecting the number of new admissions and exits and to check the attendance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Calculating the quantity of food needed for the day based on the number of children registered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 triage of patients in waiting areas, detecting the priority acute cases, carrying out first aid care when necessary and referring them to the doctor if necessary.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Carrying-out all patient’s related tasks for the admission, weighing and measuring the children, identifying the degree and types of malnutrition, administration (patient card, register,..) etc.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 that medical and nutritional care is properly delivered to the patients and to daily follow the evolution of the patients.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Carrying-out consultations to children and their parents, undertaking a complete clinical examination of children, looking for associated pathologies, drawing up nutritional surveillance forms and milk cards, providing required vaccination, etc.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Carrying-out surveillance and follow-up of patients’ medical and nutritional evolution, identifying possible emergency situations arising and keeping doctors informed if necessary.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Providing advice and inform children’s families about everything concerning the hospitalization, participate in the health education of the mothers and/or treatment process.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Controlling all pharmacy, food, and medical equipment (carrying out inventories, checking its quality and its functioning, storage conditions, doing follow-up of expired drugs, etc.)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Carrying-out and supervise administrative procedures and documents (fill in patients files, forms, statistics, etc.), ensure an appropriate written/oral handover, and report any problematic situations and cases arising.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minor maintenance and cleaning of the biomedical equipment following user manual and protocols. Alerting the supervisor in case of malfunctioning of any device.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Nursing diploma with nutritional training essential.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Previous experience required. Experience in MSF or other NGO’s and /or in developing countries desirable.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Local language essential. Mission language desirable.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Desirable computer literacy (word, excel)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Results, teamwork, commitment, flexibility, service.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