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MAGASINIER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Accomplir les tâches de vérification, d’enregistrement et d’entreposage des marchandises; préparer les marchandises destinées à l’expédition suivant les normes </w:t>
            </w:r>
            <w:r>
              <w:rPr>
                <w:b/>
              </w:rPr>
              <w:t xml:space="preserve">de MSF</w:t>
            </w:r>
            <w:r>
              <w:t xml:space="preserve"> et les instructions du magasinier afin d'assurer une bonne réception et distribution des commandes.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Executer les tâches selon les instructions du magasinier. Cela inclut, mais ne sont pas limités à ce qui suit: 
</w:t>
            </w:r>
          </w:p>
          <w:p>
            <w:pPr>
              <w:pStyle w:val="ListBullet"/>
              <w:numPr>
                <w:ilvl w:val="1"/>
                <w:numId w:val="17"/>
              </w:numPr>
            </w:pPr>
            <w:r>
              <w:t xml:space="preserve">Recevoir les marchandises arrivant au magasin en vérifiant leur statut, les montants figurant sur le connaissement et en rapportant tout incident au magasinier.</w:t>
            </w:r>
          </w:p>
          <w:p>
            <w:pPr>
              <w:pStyle w:val="ListBullet"/>
              <w:numPr>
                <w:ilvl w:val="1"/>
                <w:numId w:val="17"/>
              </w:numPr>
            </w:pPr>
            <w:r>
              <w:t xml:space="preserve">Préparer les articles destinés à l’expédition d’une manière propre et optimale, emballer, arrimer et étiqueter les marchandises à expédier de manière adéquate, aider à enregistrer les sorties sur les fiches d’inventaire et les formulaires des projets et s’assurer du respect et de la qualité de la chaîne du froid le cas échéant.</w:t>
            </w:r>
          </w:p>
          <w:p>
            <w:pPr>
              <w:pStyle w:val="ListBullet"/>
              <w:numPr>
                <w:ilvl w:val="1"/>
                <w:numId w:val="17"/>
              </w:numPr>
            </w:pPr>
            <w:r>
              <w:t xml:space="preserve">S’assurer que les marchandises sont bien organisées et entreposées dans une zone propre, bien visible et qu’on peut facilement les trouver, aider à faire l’inventaire du stock, s’assurer que la température dans le magasin est appropriée et que les articles qui doivent être entreposés au froid le sont bien, entreposer les articles selon leur nature ou leur usage, effectuer des opérations d’entretien de base dans le magasin.</w:t>
            </w:r>
          </w:p>
          <w:p>
            <w:pPr>
              <w:pStyle w:val="ListBullet"/>
              <w:numPr>
                <w:ilvl w:val="1"/>
                <w:numId w:val="17"/>
              </w:numPr>
            </w:pPr>
            <w:r>
              <w:t xml:space="preserve">Exécuter les travaux mineurs de l'entrepot et s’assurer les conditions de sécurité, (tenir à l’écart le personnel non autorisé, fermer à clé le magasin).</w:t>
            </w:r>
          </w:p>
          <w:p>
            <w:pPr>
              <w:pStyle w:val="ListBullet"/>
              <w:numPr>
                <w:ilvl w:val="0"/>
                <w:numId w:val="17"/>
              </w:numPr>
            </w:pPr>
            <w:r>
              <w:t xml:space="preserve">Garder les locaux de MSF propres et rangés </w:t>
            </w:r>
          </w:p>
          <w:p>
            <w:pPr>
              <w:pStyle w:val="ListBullet"/>
              <w:numPr>
                <w:ilvl w:val="0"/>
                <w:numId w:val="17"/>
              </w:numPr>
            </w:pPr>
            <w:r>
              <w:t xml:space="preserve">S’occuper de l’équipement fourn</w:t>
            </w:r>
          </w:p>
          <w:p>
            <w:pPr>
              <w:pStyle w:val="ListBullet"/>
              <w:numPr>
                <w:ilvl w:val="0"/>
                <w:numId w:val="17"/>
              </w:numPr>
            </w:pPr>
            <w:r>
              <w:t xml:space="preserve">Informer ses supérieurs de tout incident qui peut survenir durant l’exécution du travail.</w:t>
            </w:r>
          </w:p>
          <w:p>
            <w:pPr>
              <w:pStyle w:val="ListBullet"/>
              <w:numPr>
                <w:ilvl w:val="0"/>
                <w:numId w:val="17"/>
              </w:numPr>
            </w:pPr>
            <w:r>
              <w:t xml:space="preserve">Si nécessaire aider le personnel de MSF à transporter les objets lourds.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et écrire Indispensable: connaissances de base des mathématiques et utilisation de matériel de mesure.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