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ACHATS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D'ACTIVITE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Chaine d’Approvisionnement (si present dans la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Chaine d’Approvisionnement (si present dans la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la stratégie des achats, coordonner et contrôler pour la mission l’ensemble des activités d’achat locales, régionales ou internationales de biens, transports, travaux et services sous-traités, conformément aux procédures et normes </w:t>
            </w:r>
            <w:r>
              <w:rPr>
                <w:b/>
              </w:rPr>
              <w:t xml:space="preserve">MSF</w:t>
            </w:r>
            <w:r>
              <w:t xml:space="preserve">, de manière à garantir, en toute transparence, un approvisionnement efficace et de bonnes prestations des fournisseurs.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coordinateur logistique / chaîne d’approvisionnement / SCLT, définir et mettre en place la stratégie annuelle d’achat et dans ce cadre, analyser le portefeuille existant et les besoins de la mission (budget/prévisions), de manière à définir un plan d’action annuel.</w:t>
            </w:r>
          </w:p>
          <w:p>
            <w:pPr>
              <w:pStyle w:val="ListBullet"/>
              <w:numPr>
                <w:ilvl w:val="0"/>
                <w:numId w:val="17"/>
              </w:numPr>
            </w:pPr>
            <w:r>
              <w:t xml:space="preserve">Contrôler la mise en place des activités d’achats et garantir le respect des normes, protocoles et procédures </w:t>
            </w:r>
            <w:r>
              <w:rPr>
                <w:b/>
              </w:rPr>
              <w:t xml:space="preserve">MSF</w:t>
            </w:r>
            <w:r>
              <w:t xml:space="preserve">.  Ce qui comprend :
</w:t>
            </w:r>
          </w:p>
          <w:p>
            <w:pPr>
              <w:pStyle w:val="ListBullet"/>
              <w:numPr>
                <w:ilvl w:val="1"/>
                <w:numId w:val="17"/>
              </w:numPr>
            </w:pPr>
            <w:r>
              <w:t xml:space="preserve">Gérer les processus de sélection des fournisseurs, selon les priorités arrêtées dans le plan annuel et conformément aux politiques d’assurance qualité de </w:t>
            </w:r>
            <w:r>
              <w:rPr>
                <w:b/>
              </w:rPr>
              <w:t xml:space="preserve">MSF</w:t>
            </w:r>
            <w:r>
              <w:t xml:space="preserve"> ; la liaison avec les différents référents techniques afin de valider la qualité des sources d’approvisionnement via une étude des marchés ou des appels d’offre, la préparation et les négociations ainsi que la formalisation des contrats</w:t>
            </w:r>
          </w:p>
          <w:p>
            <w:pPr>
              <w:pStyle w:val="ListBullet"/>
              <w:numPr>
                <w:ilvl w:val="1"/>
                <w:numId w:val="17"/>
              </w:numPr>
            </w:pPr>
            <w:r>
              <w:t xml:space="preserve">Gérer les relations avec les fournisseurs dans le but d’assurer la qualité des produits et services par l’application des indicateurs logistiques (KPIs) qui fixent les attentes et contrôlent les performances des prestataires ; par une évaluation globale en liaison avec Chef d’Equipe ou Superviseur de Chaîne d'Approvisionnement ou de Superviseur des Achats pour les problèmes d’approvisionnement, et avec  les Référents Logistiques / Médicaux pour les problèmes techniques. Résoudre, le cas échéant, les conflits avec les fournisseurs ainsi que contrôler et maintenir la qualité de la base de données relative aux accords commerciaux (liste de prix, contrats de services (SLA), contrats …)</w:t>
            </w:r>
          </w:p>
          <w:p>
            <w:pPr>
              <w:pStyle w:val="ListBullet"/>
              <w:numPr>
                <w:ilvl w:val="1"/>
                <w:numId w:val="17"/>
              </w:numPr>
            </w:pPr>
            <w:r>
              <w:t xml:space="preserve">Mener l’analyse et la comparaison des marchés (locaux, nationaux, internationaux) de manière à définir les plans d’action et les évolutions/changements susceptibles d’influer sur la stratégie des achats</w:t>
            </w:r>
          </w:p>
          <w:p>
            <w:pPr>
              <w:pStyle w:val="ListBullet"/>
              <w:numPr>
                <w:ilvl w:val="0"/>
                <w:numId w:val="17"/>
              </w:numPr>
            </w:pPr>
            <w:r>
              <w:t xml:space="preserve">Assurer un soutien technique dans son domaine et encadrer les personnels sous sa responsabilité, de manière à contribuer au développement des bonnes pratiques en matière d’achats sur tous les projets, l’objectif étant d’augmenter le niveau de compétences de la mission </w:t>
            </w:r>
          </w:p>
          <w:p>
            <w:pPr>
              <w:pStyle w:val="ListBullet"/>
              <w:numPr>
                <w:ilvl w:val="0"/>
                <w:numId w:val="17"/>
              </w:numPr>
            </w:pPr>
            <w:r>
              <w:t xml:space="preserve">Participer aux rapports mensuels conformément aux guidelines. Assurer la mise en œuvre et le suivi des indicateurs de performance et faire de fréquents rapports au Coordinateur de la chaîne d’approvisionnement / Coordinateur logistique / et aux parties prenantes de la chaîne d’approvisionnement</w:t>
            </w:r>
          </w:p>
          <w:p>
            <w:pPr>
              <w:pStyle w:val="ListBullet"/>
              <w:numPr>
                <w:ilvl w:val="0"/>
                <w:numId w:val="17"/>
              </w:numPr>
            </w:pPr>
            <w:r>
              <w:t xml:space="preserve">En collaboration avec le Coordinateur du Projet, le Coordinateur logistique et le Coordinateur RH, participer à la planification et à la mise en œuvre des processus RH (recrutement, formation, briefing / débriefing, évaluation, détection de potentiel, développement et communication) du personnel sous sa responsabilité afin d'assurer l’adéquation et le niveau de connaissance nécessaires pour effectuer correctement toute activité logistique relevant de son domaine</w:t>
            </w:r>
          </w:p>
          <w:p>
            <w:pPr>
              <w:pStyle w:val="ListBullet"/>
              <w:numPr>
                <w:ilvl w:val="0"/>
                <w:numId w:val="17"/>
              </w:numPr>
            </w:pPr>
            <w:r>
              <w:t xml:space="preserve">Effectuer des tâches déléguées dans sa spécialisation comme détaillées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Chaine d’Approvisionnement ou d’Administration des Affaires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deux ans d’expérience dans les Achats, de préférence avec une certaine expérience des relations avec les fournisseurs dans les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