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FLIGHT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the air transport of materials, people and other resources with </w:t>
            </w:r>
            <w:r>
              <w:rPr>
                <w:b/>
              </w:rPr>
              <w:t xml:space="preserve">MSF</w:t>
            </w:r>
            <w:r>
              <w:t xml:space="preserve">'s aircraft, according to </w:t>
            </w:r>
            <w:r>
              <w:rPr>
                <w:b/>
              </w:rPr>
              <w:t xml:space="preserve">MSF</w:t>
            </w:r>
            <w:r>
              <w:t xml:space="preserve"> standards and protocols, in order to give an optimal distribution service to the missions and projects requiring it in terms of quality and time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LogCo / Technical LogCo, planning, establishing and reviewing the activities related to air transport including its annual budget in order to identify and give a response to the needs of the mission and the targeted population</w:t>
            </w:r>
          </w:p>
          <w:p>
            <w:pPr>
              <w:pStyle w:val="ListBullet"/>
              <w:numPr>
                <w:ilvl w:val="0"/>
                <w:numId w:val="17"/>
              </w:numPr>
            </w:pPr>
            <w:r>
              <w:t xml:space="preserve">Monitoring and ensuring the implementation of the air transport activities in the mission ensuring compliance to </w:t>
            </w:r>
            <w:r>
              <w:rPr>
                <w:b/>
              </w:rPr>
              <w:t xml:space="preserve">MSF</w:t>
            </w:r>
            <w:r>
              <w:t xml:space="preserve"> standards, protocols and procedures. This includes the following tasks:
</w:t>
            </w:r>
          </w:p>
          <w:p>
            <w:pPr>
              <w:pStyle w:val="ListBullet"/>
              <w:numPr>
                <w:ilvl w:val="1"/>
                <w:numId w:val="17"/>
              </w:numPr>
            </w:pPr>
            <w:r>
              <w:t xml:space="preserve">Planning and coordinating the monthly, weekly and daily schedule of the aircraft, in order to meet the different sections' needs, pilots duty hours, maintenance schedules and other factors</w:t>
            </w:r>
          </w:p>
          <w:p>
            <w:pPr>
              <w:pStyle w:val="ListBullet"/>
              <w:numPr>
                <w:ilvl w:val="1"/>
                <w:numId w:val="17"/>
              </w:numPr>
            </w:pPr>
            <w:r>
              <w:t xml:space="preserve">Organizing the execution of the flights, in order to ensure the smoothest running of the flight and the delivery of the cargo, by establishing the daily flight planning sheet, analysing and taking into account weather and security issues and managing the relationship with authorities and other internal and external agents involving the operations</w:t>
            </w:r>
          </w:p>
          <w:p>
            <w:pPr>
              <w:pStyle w:val="ListBullet"/>
              <w:numPr>
                <w:ilvl w:val="1"/>
                <w:numId w:val="17"/>
              </w:numPr>
            </w:pPr>
            <w:r>
              <w:t xml:space="preserve">Implementing at all times all safety procedures, in order to ensure the security of the activities around MSF's aircraft and informing the missions (crew and HoM) on weather reports and security environments/ issues as well as managing the medical and safety evacuations</w:t>
            </w:r>
          </w:p>
          <w:p>
            <w:pPr>
              <w:pStyle w:val="ListBullet"/>
              <w:numPr>
                <w:ilvl w:val="0"/>
                <w:numId w:val="17"/>
              </w:numPr>
            </w:pPr>
            <w:r>
              <w:t xml:space="preserve">In collaboration with the LogCo / Technical LogCo and the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Participating in monthly reports according to guidelines (SitRep, Logistics Statistical Report, etc.). Carrying out all administrative tasks, weekly and monthly reports with the flight time required by each section, the invoicing, etc., in order to keep the missions and cells informed about the running of the activity, its financial status and the compliance of all contracts</w:t>
            </w:r>
          </w:p>
          <w:p>
            <w:pPr>
              <w:pStyle w:val="ListBullet"/>
              <w:numPr>
                <w:ilvl w:val="0"/>
                <w:numId w:val="17"/>
              </w:numPr>
            </w:pPr>
            <w:r>
              <w:t xml:space="preserve">Performing delegated tasks according to his her speciality and as specified in his/her job description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and specialization in Logistics and Management, with technical and administrative knowledge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Proven understanding of MSF Field Logistics (general knowledge of MSF equipment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