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FLEET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fleet and motorized equipment management, both in the capital and the field, according to </w:t>
            </w:r>
            <w:r>
              <w:rPr>
                <w:b/>
              </w:rPr>
              <w:t xml:space="preserve">MSF</w:t>
            </w:r>
            <w:r>
              <w:t xml:space="preserve">  standards and protocols in order to have the vehicles and equipment in optimal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LogCo / Technical LogCo, planning, establishing and reviewing the fleet and motorized equipment management in the mission/project including its annual budget, in order to identify and  prioritize operational needs and objectives of the mission</w:t>
            </w:r>
          </w:p>
          <w:p>
            <w:pPr>
              <w:pStyle w:val="ListBullet"/>
              <w:numPr>
                <w:ilvl w:val="0"/>
                <w:numId w:val="17"/>
              </w:numPr>
            </w:pPr>
            <w:r>
              <w:t xml:space="preserve">Monitoring and ensuring the implementation of the fleet and motorized equipment management activities in the mission ensuring compliance to </w:t>
            </w:r>
            <w:r>
              <w:rPr>
                <w:b/>
              </w:rPr>
              <w:t xml:space="preserve">MSF</w:t>
            </w:r>
            <w:r>
              <w:t xml:space="preserve"> standards, protocols and procedures This includes the following:
</w:t>
            </w:r>
          </w:p>
          <w:p>
            <w:pPr>
              <w:pStyle w:val="ListBullet"/>
              <w:numPr>
                <w:ilvl w:val="1"/>
                <w:numId w:val="17"/>
              </w:numPr>
            </w:pPr>
            <w:r>
              <w:t xml:space="preserve">Implementing the specific procedures to ensure and to monitor that the vehicles and other motorised equipment (generators, pumps, etc.) inventory, documentation and first aid kit are inspected on a monthly basis by the responsible driver; that maintenance services (A, B, or C) are done on time and fully recorded in the vehicle logbook and to rationalize the use of fuel and other consumable items</w:t>
            </w:r>
          </w:p>
          <w:p>
            <w:pPr>
              <w:pStyle w:val="ListBullet"/>
              <w:numPr>
                <w:ilvl w:val="1"/>
                <w:numId w:val="17"/>
              </w:numPr>
            </w:pPr>
            <w:r>
              <w:t xml:space="preserve">Carrying out technical evaluations of all the hired vehicles, engines and transport companies, drawing up the necessary documents (contracts, etc.) in order to ensure the transportation services between the capital and the field.</w:t>
            </w:r>
          </w:p>
          <w:p>
            <w:pPr>
              <w:pStyle w:val="ListBullet"/>
              <w:numPr>
                <w:ilvl w:val="1"/>
                <w:numId w:val="17"/>
              </w:numPr>
            </w:pPr>
            <w:r>
              <w:t xml:space="preserve">Drawing up, in collaboration with the LogCo or Technical LogCo, an annual order for spare parts, and identify potential local providers (for spare parts, fuel and lubricants) in order to efficiently ensure maintenance activities of the fleet and motorised equipment. Together with the Supply Manager, organizing the storage of spare parts as well as the supply processes in order to ensure a quick lead time</w:t>
            </w:r>
          </w:p>
          <w:p>
            <w:pPr>
              <w:pStyle w:val="ListBullet"/>
              <w:numPr>
                <w:ilvl w:val="0"/>
                <w:numId w:val="17"/>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and providing coaching and training to all drivers to ensure they adhere to all </w:t>
            </w:r>
            <w:r>
              <w:rPr>
                <w:b/>
              </w:rPr>
              <w:t xml:space="preserve">MSF</w:t>
            </w:r>
            <w:r>
              <w:t xml:space="preserve"> driving rules and regulations, take good care of their vehicles, prevent damage, perform routine maintenance activities and fill in the vehicle logbook with all relevant information. Providing supervisor advice on vehicle insurance in the mission in order to find the most efficient coverage</w:t>
            </w:r>
          </w:p>
          <w:p>
            <w:pPr>
              <w:pStyle w:val="ListBullet"/>
              <w:numPr>
                <w:ilvl w:val="0"/>
                <w:numId w:val="17"/>
              </w:numPr>
            </w:pPr>
            <w:r>
              <w:t xml:space="preserve">Participating in monthly reports according to guidelines (SitRep, Logistics Statistical Report, etc.)</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of 2 years experience as a driver or desirable as a Head Drivers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