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COORDINATEUR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Aider le coordinateur logistique dans des tâches précises et prendre la responsabilité de certaines tâches déléguées selon les instructions du coordinateur et suivant les normes de </w:t>
            </w:r>
            <w:r>
              <w:rPr>
                <w:b/>
              </w:rPr>
              <w:t xml:space="preserve">MSF</w:t>
            </w:r>
            <w:r>
              <w:t xml:space="preserve"> , afin d’assurer une bonne gestion de la logistique dans la capitale et appuyer ces mêmes activités sur les projets.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Organiser et superviser la logistique au sein de l’équipe de coordination de la base (réparations, entretien de l’équipement, gestion des stocks, propreté…), afin de promouvoir les meilleures conditions de travail dans la capitale.</w:t>
            </w:r>
          </w:p>
          <w:p>
            <w:pPr>
              <w:pStyle w:val="ListBullet"/>
              <w:numPr>
                <w:ilvl w:val="0"/>
                <w:numId w:val="17"/>
              </w:numPr>
            </w:pPr>
            <w:r>
              <w:t xml:space="preserve">Appuyer le coordinateur logistique et le responsable approvisionnement dans l’organisation des commandes de marchandises et de leur transport vers les différents projets, afin de répondre aux besoins des projets en termes de qualité et de respect des délais.</w:t>
            </w:r>
          </w:p>
          <w:p>
            <w:pPr>
              <w:pStyle w:val="ListBullet"/>
              <w:numPr>
                <w:ilvl w:val="0"/>
                <w:numId w:val="17"/>
              </w:numPr>
            </w:pPr>
            <w:r>
              <w:t xml:space="preserve">Organiser et superviser le parc de véhicules au sein de la coordination de la base (horaires des chauffeurs, entretien des véhicules, immatriculation des véhicules et assurance, consommations de carburant, etc.), afin de pouvoir répondre aux besoins en matière de transport et de déplacements.</w:t>
            </w:r>
          </w:p>
          <w:p>
            <w:pPr>
              <w:pStyle w:val="ListBullet"/>
              <w:numPr>
                <w:ilvl w:val="0"/>
                <w:numId w:val="17"/>
              </w:numPr>
            </w:pPr>
            <w:r>
              <w:t xml:space="preserve">Aider le coordinateur logistique dans la vérification et la supervision du bon fonctionnement des ordinateurs et d’autres équipements de TI et communications afin d’assurer un flot continu et adapté des informations et communications.</w:t>
            </w:r>
          </w:p>
          <w:p>
            <w:pPr>
              <w:pStyle w:val="ListBullet"/>
              <w:numPr>
                <w:ilvl w:val="0"/>
                <w:numId w:val="17"/>
              </w:numPr>
            </w:pPr>
            <w:r>
              <w:t xml:space="preserve">Assurer la réparation et l’entretien des groupes électrogènes et des systèmes d’alimentation de secours ainsi que des équipements de la chaîne de froid, des pompes à eau et des autres équipements techniques utilisés ou entreposés dans la capitale; informer le coordinateur logistique s’il y a des besoins supplémentaires relativement aux équipements techniques afin de garantir un fonctionnement approprié.</w:t>
            </w:r>
          </w:p>
          <w:p>
            <w:pPr>
              <w:pStyle w:val="ListBullet"/>
              <w:numPr>
                <w:ilvl w:val="0"/>
                <w:numId w:val="17"/>
              </w:numPr>
            </w:pPr>
            <w:r>
              <w:t xml:space="preserve">Appuyer le coordinateur logistique dans la planification de la préparation aux situations d’urgences et de la capacité de réponse (stocks, contacts, moyens de transport, formation du personnel) ; participer aux activités d’urgence ou aux missions d’exploration, afin de pouvoir fournir une assistance appropriée aux populations.
</w:t>
            </w:r>
          </w:p>
          <w:p>
            <w:pPr>
              <w:pStyle w:val="ListBullet"/>
              <w:numPr>
                <w:ilvl w:val="1"/>
                <w:numId w:val="17"/>
              </w:numPr>
            </w:pPr>
            <w:r>
              <w:t xml:space="preserve">Informer le coordinateur logistique en cas de problème important et rédiger tous les rapports nécessaires, afin de disposer d’informations fiables et actualisées qui faciliteront la prise de décision.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 indispensable plus formation complémentaire.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deux années d’expérience professionnelle dans des postes similaires.</w:t>
            </w:r>
          </w:p>
          <w:p>
            <w:pPr>
              <w:pStyle w:val="ListBullet"/>
              <w:numPr>
                <w:ilvl w:val="0"/>
                <w:numId w:val="18"/>
              </w:numPr>
            </w:pPr>
            <w:r>
              <w:t xml:space="preserve">De préférence avec MSF ou d’autres ONG dans des pays en voie de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