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CHEF DES OPÉRATEURS RADIO</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LT04000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Superviser les activités des opérateurs radio, assurer leur formation, et accomplir toutes les tâches nécessaires pour assurer des communications radio de qualité pour les besoins opérationnels de la mission, en vertu des protocoles de communication de </w:t>
            </w:r>
            <w:r>
              <w:rPr>
                <w:b/>
              </w:rPr>
              <w:t xml:space="preserve">MSF</w:t>
            </w:r>
            <w:r>
              <w:t xml:space="preserv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 tant qu'opérateur radio, suivre les déplacements des personnes, véhicules, hélicoptères, avions, fret, etc. (par exemple, départ, arrivée, nombre de passagers, itinéraire emprunté, etc.), et veiller à ce que les messages et les informations soient transmises, à tout moment, à toutes les personnes concernées en accordance avec les protocoles </w:t>
            </w:r>
            <w:r>
              <w:rPr>
                <w:b/>
              </w:rPr>
              <w:t xml:space="preserve">MSF</w:t>
            </w:r>
            <w:r>
              <w:t xml:space="preserve">.</w:t>
            </w:r>
          </w:p>
          <w:p>
            <w:pPr>
              <w:pStyle w:val="ListBullet"/>
              <w:numPr>
                <w:ilvl w:val="0"/>
                <w:numId w:val="17"/>
              </w:numPr>
            </w:pPr>
            <w:r>
              <w:t xml:space="preserve">Retenir et utiliser tous les codes radio, numéros d'appels et alphabet radio, et pour des raisons de sécurité, utiliser en permanence un langage approprié à la radio.</w:t>
            </w:r>
          </w:p>
          <w:p>
            <w:pPr>
              <w:pStyle w:val="ListBullet"/>
              <w:numPr>
                <w:ilvl w:val="0"/>
                <w:numId w:val="17"/>
              </w:numPr>
            </w:pPr>
            <w:r>
              <w:t xml:space="preserve">Superviser l'équipe des opérateurs radio, organiser des roulements de personnel pour assurer une couverture des services appropriée et continue.</w:t>
            </w:r>
          </w:p>
          <w:p>
            <w:pPr>
              <w:pStyle w:val="ListBullet"/>
              <w:numPr>
                <w:ilvl w:val="0"/>
                <w:numId w:val="17"/>
              </w:numPr>
            </w:pPr>
            <w:r>
              <w:t xml:space="preserve">Former et orienter les opérateurs radio débutants et expérimentés et veiller à ce qu'ils respectent tous les protocoles.Dispenser une formation à tous les nouveaux opérateurs radio.</w:t>
            </w:r>
          </w:p>
          <w:p>
            <w:pPr>
              <w:pStyle w:val="ListBullet"/>
              <w:numPr>
                <w:ilvl w:val="0"/>
                <w:numId w:val="17"/>
              </w:numPr>
            </w:pPr>
            <w:r>
              <w:t xml:space="preserve">Vérifier le bon fonctionnement de l'ensemble de l'équipement et signaler tout dommage, perte ou vol à votre supérieur. Enregistrer le prêt de combinés fait à chaque membre du personnel et en assurer le suivi de façon régulière.</w:t>
            </w:r>
          </w:p>
          <w:p>
            <w:pPr>
              <w:pStyle w:val="ListBullet"/>
              <w:numPr>
                <w:ilvl w:val="0"/>
                <w:numId w:val="17"/>
              </w:numPr>
            </w:pPr>
            <w:r>
              <w:t xml:space="preserve">Assurer que seules les personnes autorisées utilisent la radio afin de prévenir tout dommage et vol.</w:t>
            </w:r>
          </w:p>
          <w:p>
            <w:pPr>
              <w:pStyle w:val="ListBullet"/>
              <w:numPr>
                <w:ilvl w:val="0"/>
                <w:numId w:val="17"/>
              </w:numPr>
            </w:pPr>
            <w:r>
              <w:t xml:space="preserve">Superviser ou effectuer le nettoyage et les petits travaux d'entretien (chargement des batteries, etc.) de l'ensemble de l'équipement et des installations.</w:t>
            </w:r>
          </w:p>
          <w:p>
            <w:pPr>
              <w:pStyle w:val="ListBullet"/>
              <w:numPr>
                <w:ilvl w:val="0"/>
                <w:numId w:val="17"/>
              </w:numPr>
            </w:pPr>
            <w:r>
              <w:t xml:space="preserve">Aider à l'installation de radios VHF et HF ainsi que de tout l'équipement exigé dans les bâtiments et les véhicules.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Lecture et écriture indispensables, enseignement secondaire souhaitable.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préalable au sein de </w:t>
            </w:r>
            <w:r>
              <w:rPr>
                <w:b/>
              </w:rPr>
              <w:t xml:space="preserve">MSF</w:t>
            </w:r>
            <w:r>
              <w:t xml:space="preserve"> indispensable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