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MEDIDOR DE PESO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tarea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tarea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y mantener un registro de las mediciones antropométricas de los pacientes (altura, peso, etc.), de acuerdo a los protocolos de </w:t>
            </w:r>
            <w:r>
              <w:rPr>
                <w:b/>
              </w:rPr>
              <w:t xml:space="preserve">MSF,</w:t>
            </w:r>
            <w:r>
              <w:t xml:space="preserve"> para completar y supervisar sus expedientes y preservar la trazabilidad de los datos.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Medir el peso, la altura y la circunferencia de la parte superior del brazo en su punto medio (MUAC[1], por sus siglas en inglés) a niños y pacientes.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Detectar signos de edemas.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encuestas nutricionales y en evaluaciones externas al establecimiento de salud.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Registrar en las tarjetas individuales de los pacientes y en los libros de registro, toda la información de las mediciones, es decir, MUAC, peso y altura.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los pacientes y a los cuidadores de los resultados de las mediciones, es decir, del peso, altura, y si hubo diferencias con las mediciones anteriores.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 de todos los equipos.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ningún material es removido del área de peso y medida sin previa autorización.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personal médico cualquier asunto o problema de salud (pérdida grande de peso, pérdida de expediente).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de las mediciones diarias, es decir, números y resultados al final de cada día 
* * *
[1] </w:t>
            </w:r>
            <w:r>
              <w:rPr>
                <w:b/>
              </w:rPr>
              <w:t xml:space="preserve">MUAC</w:t>
            </w:r>
            <w:r>
              <w:t xml:space="preserve"> : Middle Upper Arm Circumference (brazalete milimetrado para medir el perímetro braquial –del brazo– de los niños y evaluar su estado nutricional).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Alfabetización es esencial.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requiere; es aconsejable tener experiencia en otras ONGs.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