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CIRUJANO/A ORTOPÉDICO/A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MEDICO ESPECIALISTA</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 Médicas / Referente Médico de Proyecto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 Médicas / Referente Médico de Proyecto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estrecha colaboración con el personal médico de urgencias, salas de cuidados intensivos y operaciones, organizar y llevar a cabo actividades de cirugía ortopédica, proveer atención quirúrgica pre y pos-operatoria, de acuerdo con los procedimientos y protocolos de </w:t>
            </w:r>
            <w:r>
              <w:rPr>
                <w:b/>
              </w:rPr>
              <w:t xml:space="preserve">MSF</w:t>
            </w:r>
            <w:r>
              <w:t xml:space="preserve">, y los estándares de higiene universales con el fin de mejorar el estado de salud de los pacientes.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Acatar y aplicar estrictamente el tratamiento de los pacientes ortopédicos de acuerdo con los protocolos y guías de MSF para cirugías ortopédicas establecidos por los responsables de MSF. Aplicar los principios de la cirugía de guerra al tratar heridos de guerra (fijación  interna de fracturas cerradas). Cerciorarse de que todos conozcan la decisión general de abordaje de cada paciente ortopédico, incluido el personal local, médicos y enfermeros.</w:t>
            </w:r>
          </w:p>
          <w:p>
            <w:pPr>
              <w:pStyle w:val="ListBullet"/>
              <w:numPr>
                <w:ilvl w:val="0"/>
                <w:numId w:val="17"/>
              </w:numPr>
            </w:pPr>
            <w:r>
              <w:t xml:space="preserve">Realizar consultas preoperatorias, evaluar los riesgos quirúrgicos con el anestesista y demás personal médico relacionado, y requerir el consentimiento del paciente para operar.</w:t>
            </w:r>
          </w:p>
          <w:p>
            <w:pPr>
              <w:pStyle w:val="ListBullet"/>
              <w:numPr>
                <w:ilvl w:val="0"/>
                <w:numId w:val="17"/>
              </w:numPr>
            </w:pPr>
            <w:r>
              <w:t xml:space="preserve">Realizar intervenciones quirúrgicas ortopédicas en pacientes de MSF de acuerdo con los criterios de admisión, protocolos y estándares de MSF.</w:t>
            </w:r>
          </w:p>
          <w:p>
            <w:pPr>
              <w:pStyle w:val="ListBullet"/>
              <w:numPr>
                <w:ilvl w:val="0"/>
                <w:numId w:val="17"/>
              </w:numPr>
            </w:pPr>
            <w:r>
              <w:t xml:space="preserve">Realizar rondas diarias pre y posoperatorias, evaluar las necesidades de los pacientes ortopédicos y resolver los problemas en consecuencia. Garantizar el buen seguimiento de los pacientes de consultas externas y realizar un seguimiento de las todas complicaciones posoperatorias, con la consecuente derivación a los coordinadores de hospital / responsable técnico sobre la mejor manera de tratar estas complicaciones de acuerdo con los protocolos, estándares y procedimientos de MSF</w:t>
            </w:r>
          </w:p>
          <w:p>
            <w:pPr>
              <w:pStyle w:val="ListBullet"/>
              <w:numPr>
                <w:ilvl w:val="0"/>
                <w:numId w:val="17"/>
              </w:numPr>
            </w:pPr>
            <w:r>
              <w:t xml:space="preserve">Realizar maniobras de tracción, entablillado y escayolado de la mayoría de las fracturas cerradas y realizar una fijación externa para las fracturas abiertas o pélvicas. </w:t>
            </w:r>
          </w:p>
          <w:p>
            <w:pPr>
              <w:pStyle w:val="ListBullet"/>
              <w:numPr>
                <w:ilvl w:val="0"/>
                <w:numId w:val="17"/>
              </w:numPr>
            </w:pPr>
            <w:r>
              <w:t xml:space="preserve">Supervisar un buen seguimiento del registro de quirófano,  fijaciones internas e infecciones quirúrgicas. Rellenar toda la documentación relacionada (la técnica utilizada tras cada operación y la hoja de indicaciones médicas).</w:t>
            </w:r>
          </w:p>
          <w:p>
            <w:pPr>
              <w:pStyle w:val="ListBullet"/>
              <w:numPr>
                <w:ilvl w:val="0"/>
                <w:numId w:val="17"/>
              </w:numPr>
            </w:pPr>
            <w:r>
              <w:t xml:space="preserve">Comprobar junto con los enfermeros que se administren las medicaciones y otras órdenes.. Utilizar de manera adecuada los materiales y el equipamiento proporcionado por MSF en ortopedia para cada paciente y evitar las solicitudes de materiales no estándares que no estén disponibles en el país ni en los proyectos de MSF. Ser responsable del equipo de radiología utilizado en ortopedia y supervisar que los demás también lo son.</w:t>
            </w:r>
          </w:p>
          <w:p>
            <w:pPr>
              <w:pStyle w:val="ListBullet"/>
              <w:numPr>
                <w:ilvl w:val="0"/>
                <w:numId w:val="17"/>
              </w:numPr>
            </w:pPr>
            <w:r>
              <w:t xml:space="preserve">Planificar, evaluar y supervisar la capacitación del personal (de equipos de urgencias y de consultas externas) con el fin de asegurar que posean los conocimientos necesarios, y mejorar la capacidad de diagnóstico, triaje y detección precoz de las personas.</w:t>
            </w:r>
          </w:p>
          <w:p>
            <w:pPr>
              <w:pStyle w:val="ListBullet"/>
              <w:numPr>
                <w:ilvl w:val="0"/>
                <w:numId w:val="17"/>
              </w:numPr>
            </w:pPr>
            <w:r>
              <w:t xml:space="preserve">Apoyar a otros equipos y salas médicas cuando sea necesario.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Indispensable poseer titulación como Cirujano Ortopédico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Se requiere experiencia previa como cirujano ortopédico, y se prefiere experiencia previa en traumatología y cirugía de guerra.</w:t>
            </w:r>
          </w:p>
          <w:p>
            <w:pPr>
              <w:pStyle w:val="ListBullet"/>
              <w:numPr>
                <w:ilvl w:val="0"/>
                <w:numId w:val="18"/>
              </w:numPr>
            </w:pPr>
            <w:r>
              <w:t xml:space="preserve">Preferentemente, experiencia con MSF u otras ONG en países en desarrollo</w:t>
            </w:r>
          </w:p>
          <w:p>
            <w:pPr>
              <w:pStyle w:val="ListBullet"/>
              <w:numPr>
                <w:ilvl w:val="0"/>
                <w:numId w:val="18"/>
              </w:numPr>
            </w:pPr>
            <w:r>
              <w:t xml:space="preserve">Experiencia en condiciones quirúrgicas con recursos limitados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