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 LA NUTRITION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activités nutrition (si présent), 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 de Nutrición (si hubiere), Coordinador de Proyecto.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la mise en œuvre de toutes les activités nutritionnelles du programme, coordonner et gérer l'équipe sous sa responsabilité en accord avec les protocoles de MSF en vue d'améliorer l’état nutritionnel de la population cible.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Prévoir et organiser toutes les activités nutritionnelles, leur structure organisationnelle et leur taille ainsi que le budget associé afin de maintenir efficacement la continuité de l’intervention nutritionnelle au niveau des normes de qualité.</w:t>
            </w:r>
          </w:p>
          <w:p>
            <w:pPr>
              <w:pStyle w:val="ListBullet"/>
              <w:numPr>
                <w:ilvl w:val="0"/>
                <w:numId w:val="17"/>
              </w:numPr>
            </w:pPr>
            <w:r>
              <w:t xml:space="preserve">Superviser, en coordination étroite avec le département des ressources humaines, les processus connexes (recrutement, formation, évaluation, développement et communication) concernant le personnel du volet «nutrition» du projet afin d'assurer à la fois l’effectif et les connaissances requis, améliorer les capacités et les compétences du personnel.</w:t>
            </w:r>
          </w:p>
          <w:p>
            <w:pPr>
              <w:pStyle w:val="ListBullet"/>
              <w:numPr>
                <w:ilvl w:val="0"/>
                <w:numId w:val="17"/>
              </w:numPr>
            </w:pPr>
            <w:r>
              <w:t xml:space="preserve">Superviser la mise en œuvre du programme nutritionnel en accord avec les protocoles et normes de MSF, notamment:</w:t>
            </w:r>
          </w:p>
          <w:p>
            <w:pPr>
              <w:pStyle w:val="ListBullet"/>
              <w:numPr>
                <w:ilvl w:val="0"/>
                <w:numId w:val="17"/>
              </w:numPr>
            </w:pPr>
            <w:r>
              <w:t xml:space="preserve">Élaborer un planning pour les activités de consultation externe.</w:t>
            </w:r>
          </w:p>
          <w:p>
            <w:pPr>
              <w:pStyle w:val="ListBullet"/>
              <w:numPr>
                <w:ilvl w:val="0"/>
                <w:numId w:val="17"/>
              </w:numPr>
            </w:pPr>
            <w:r>
              <w:t xml:space="preserve">Suivre l'évolution des patients et discuter des cas problématiques en participant à la ronde de l'assistant médical, installer un système de renvoi.</w:t>
            </w:r>
          </w:p>
          <w:p>
            <w:pPr>
              <w:pStyle w:val="ListBullet"/>
              <w:numPr>
                <w:ilvl w:val="0"/>
                <w:numId w:val="17"/>
              </w:numPr>
            </w:pPr>
            <w:r>
              <w:t xml:space="preserve">Vérifier que les prescriptions médicales et nutritionnelles sont respectées.</w:t>
            </w:r>
          </w:p>
          <w:p>
            <w:pPr>
              <w:pStyle w:val="ListBullet"/>
              <w:numPr>
                <w:ilvl w:val="0"/>
                <w:numId w:val="17"/>
              </w:numPr>
            </w:pPr>
            <w:r>
              <w:t xml:space="preserve">Vérifier la diffusion, la connaissance et l'application des protocoles médicaux, nutritionnels et anthropométriques.</w:t>
            </w:r>
          </w:p>
          <w:p>
            <w:pPr>
              <w:pStyle w:val="ListBullet"/>
              <w:numPr>
                <w:ilvl w:val="0"/>
                <w:numId w:val="17"/>
              </w:numPr>
            </w:pPr>
            <w:r>
              <w:t xml:space="preserve">Superviser les soins infirmiers et contrôler la situation en termes d'hygiène.</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7"/>
              </w:numPr>
            </w:pPr>
            <w:r>
              <w:t xml:space="preserve">Veiller à ce que les mères soient bien informées du fonctionnement du centre, de l'état et de l'évolution de leur enfant et de leur tâches (aide pour le ménage, l’alimentation des enfants, etc.)</w:t>
            </w:r>
          </w:p>
          <w:p>
            <w:pPr>
              <w:pStyle w:val="ListBullet"/>
              <w:numPr>
                <w:ilvl w:val="0"/>
                <w:numId w:val="17"/>
              </w:numPr>
            </w:pPr>
            <w:r>
              <w:t xml:space="preserve">Superviser, en coopération avec le pharmacien et le référent médical du projet, la gestion de la pharmacie, assurer la réception et le stockage des commandes, préparer de nouvelles commandes lorsque cela devient nécessaire, surveiller les dates d'expiration et la consommation afin d'assurer une utilisation rationnelle tout en renouvelant constamment les stocks de médicaments de façon à les maintenir au-dessus de la limite de sécurité minimale. </w:t>
            </w:r>
          </w:p>
          <w:p>
            <w:pPr>
              <w:pStyle w:val="ListBullet"/>
              <w:numPr>
                <w:ilvl w:val="0"/>
                <w:numId w:val="17"/>
              </w:numPr>
            </w:pPr>
            <w:r>
              <w:t xml:space="preserve">Assurer la correcte des données nutritionnelles (registres, formulaires nutritionnels, formulaires de morbidité), compiler les statistiques hebdomadaires et mensuelles des patients en consultation externe, rapporter ces informations au supérieur hiérarchique et fournir un retour d'informations sur les résultats à l'équipe. Cette activité concerne toute sorte d'informations nutritionnelles que le superviseur nutritionnel peut avoir en mains.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Qualification en soins infirmiers. Diplôme de nutritionniste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minimum deux ans d'expérience en tant qu'infirmier (infirmière) nutritionniste.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