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FISIOTERAPEUTA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Después de la prescripción médica, planificar y llevar a cabo programas de tratamiento individualizado mediante la evaluación del estado físico de los pacientes, con el fin de mantener, mejorar o rehabilitar el bienestar físico del paciente y prevenir las discapacidades físicas.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capacidades físicas del paciente, utilizando diferentes procedimientos (por ejemplo, pruebas de capacidad funcional), a fin de establecer objetivos de tratamiento con el paciente y, por tanto, mejorar la salud y el bienestar del mismo.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e implementar programas de fisioterapia, incluyendo ejercicios de fisioterapia, manipulaciones, masajes, educación, utilización de dispositivos de fisioterapia y equipo ortopédico, al educar y aconsejar a los pacientes y sus cuidadores sobre la manera de prevenir y/o mejorar las condiciones, para acelerar y mejorar los resultados de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Capacitar a los pacientes y cuidadores sobre cómo evitar lesiones, con el fin de crear comportamientos preventivos.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activamente y reportar actividades de fisioterapia (al llenar correctamente los expedientes de los pacientes, los formularios, las estadísticas e informes), y analizar estas estadísticas para mejorar la calidad del servicio, preservando la trazabilidad de los datos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del equipo de fisioterapia, gestionar inventarios, realizar pedidos en función de la actividad y limpieza del equipo, para asegurar su continua disponibilidad y calidad en el servicio.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técnico referente cualquier problema que pudiera surgir en el servicio, sobre todo lo relacionado a la pérdida/robo/daños de equipos médicos o medicamentos, con el fin de aplicar las medidas adecuadas.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oficial de Fisioterapeuta.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requerida. (el del período de estudio se considera como experiencia)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