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DATA ENTRY OPERATOR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medical data entry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Nurse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Carry out all activities related to entry of medical data into the mission database, according to </w:t>
            </w:r>
            <w:r>
              <w:rPr>
                <w:b/>
              </w:rPr>
              <w:t xml:space="preserve">MSF</w:t>
            </w:r>
            <w:r>
              <w:t xml:space="preserve"> protocols and maintaining confidentiality, in order to have reliable and up to date information.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Enter medical data (e.g. patient data, dates of visit, content of prescription, viral load, etc.) in mission’s database on a regular basis and according to </w:t>
            </w:r>
            <w:r>
              <w:rPr>
                <w:b/>
              </w:rPr>
              <w:t xml:space="preserve">MSF</w:t>
            </w:r>
            <w:r>
              <w:t xml:space="preserve"> protocols.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Participate in compilation of data both from </w:t>
            </w:r>
            <w:r>
              <w:rPr>
                <w:b/>
              </w:rPr>
              <w:t xml:space="preserve">MSF</w:t>
            </w:r>
            <w:r>
              <w:t xml:space="preserve"> structures and from collaborating health facilities.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Participate in the search for missing data.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Update files of existing patients and make any corrections needed.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Make regular back-ups of all data processed.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Look after all equipment provided and keep recording area clean and tidy, giving special importance to all patient files.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 any issue concerning data management to superior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Elaborate statistical reports when required by the medical team.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Ensure, promote and maintain confidentiality regarding all information registered.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Secondary education essential.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None is required.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