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HEAD OF MISSION ADVISOR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OC03600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Junto con el Jefe de Misión y el Equipo de Coordinación participa en el análisis y seguimiento del contexto humanitario y la situación de seguridad. Asesoramiento, participación y cuando se solicite, representación del Jefe de Misión ante socios y partes interesadas nacionales relevantes. Apoyar a la Misión en la comprensión del entorno actual y su evolución, de las estructuras de poder y de las dinámicas cambiantes. Apoyo en el desarrollo, implementación y mantenimiento de una red estratégica de comunicación, garantizando contactos con autoridades, comunidades locales y actores externos. 
Participar y asesorar al Jefe de Mision en la preparación de la planificación general de las operaciones, incluida la revisión y actualización de la política del plan de acción del país.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 Llevar a cabo un mapeo de los actores a nivel país, examinando las autoridades nacionales, provinciales y regionales (según corresponda), la dinámica de los conflictos y apoyar al Jefe de Misión en el análisis del contexto.</w:t>
            </w:r>
          </w:p>
          <w:p>
            <w:pPr>
              <w:pStyle w:val="Paragraph"/>
            </w:pPr>
            <w:r>
              <w:t xml:space="preserve">• Desarrollar y mantener una red de contactos para compartir información sobre el contexto, seguir las tendencias e identificar nuevos riesgos y amenazas.</w:t>
            </w:r>
          </w:p>
          <w:p>
            <w:pPr>
              <w:pStyle w:val="Paragraph"/>
            </w:pPr>
            <w:r>
              <w:t xml:space="preserve">• Comprender cómo perciben a MSF los profesionales de la salud, la población y los actores relevantes (políticos, grupos armados, autoridades religiosas...). </w:t>
            </w:r>
          </w:p>
          <w:p>
            <w:pPr>
              <w:pStyle w:val="Paragraph"/>
            </w:pPr>
            <w:r>
              <w:t xml:space="preserve">• Elaborar informes de análisis de contexto que destaquen las últimas tendencias sociales, económicas, políticas y de seguridad con impacto (potencial) en los contextos de seguridad y humanitario.  </w:t>
            </w:r>
          </w:p>
          <w:p>
            <w:pPr>
              <w:pStyle w:val="Paragraph"/>
            </w:pPr>
            <w:r>
              <w:t xml:space="preserve">• Trazar un mapa de los actores armados, de las personas clave de la comunidad, grupos étnicos y estructuras políticas. </w:t>
            </w:r>
          </w:p>
          <w:p>
            <w:pPr>
              <w:pStyle w:val="Paragraph"/>
            </w:pPr>
            <w:r>
              <w:t xml:space="preserve">• Analizar el impacto de la dinámica local en la seguridad del personal del proyecto, así como el impacto en la población en general.</w:t>
            </w:r>
          </w:p>
          <w:p>
            <w:pPr>
              <w:pStyle w:val="Paragraph"/>
            </w:pPr>
            <w:r>
              <w:t xml:space="preserve">• En su calidad de asesor, revisará, propondrá actualizaciones y asesorará al Jefe de Misión en la aplicación del Plan de Seguridad del País, en el análisis de riesgos y en las medidas de reducción de riesgos, de conformidad con la política de seguridad de MSF.</w:t>
            </w:r>
          </w:p>
          <w:p>
            <w:pPr>
              <w:pStyle w:val="Paragraph"/>
            </w:pPr>
            <w:r>
              <w:t xml:space="preserve">• Asistir al Jefe de Misión en la difusión de información relevante del contexto para el equipo de coordinación, informarles regularmente sobre cuestiones clave, actualizar la información general sobre el contexto para los documentos internos de MSF y asesorar sobre la adecuación cultural de las actividades de la organización y los comportamientos individuales.</w:t>
            </w:r>
          </w:p>
          <w:p>
            <w:pPr>
              <w:pStyle w:val="Paragraph"/>
            </w:pPr>
            <w:r>
              <w:t xml:space="preserve">• Apoyar al Jefe de Misión en la representación oficial. Por delegación, representar a MSF en reuniones.</w:t>
            </w:r>
          </w:p>
          <w:p>
            <w:pPr>
              <w:pStyle w:val="Paragraph"/>
            </w:pPr>
            <w:r>
              <w:t xml:space="preserve">• Participar activamente en la negociación del acceso, identificar las lagunas que impiden a MSF operar.</w:t>
            </w:r>
          </w:p>
          <w:p>
            <w:pPr>
              <w:pStyle w:val="Paragraph"/>
            </w:pPr>
            <w:r>
              <w:t xml:space="preserve">• Establecer contacto con los posibles actores locales y ayudar al Jefe de Mision a crear, reforzar y mantener los vínculos con los líderes locales, las tribus, las autoridades y las fuerzas armadas.</w:t>
            </w:r>
          </w:p>
          <w:p>
            <w:pPr>
              <w:pStyle w:val="Paragraph"/>
            </w:pPr>
            <w:r>
              <w:t xml:space="preserve">• Asesorar y participar en las negociaciones, la finalización y el mantenimiento de los Memorandos de Entendimiento (MOU) entre MSF y el Gobierno o cualquier otra institución involucrada. </w:t>
            </w:r>
          </w:p>
          <w:p>
            <w:pPr>
              <w:pStyle w:val="Paragraph"/>
            </w:pPr>
            <w:r>
              <w:t xml:space="preserve">• A petición del Jefe de Misión, llenar las lagunas y participar en la elaboración de diferentes documentos estratégicos de la misión, contribuyendo a la planificación estratégica y a los objetivos de la misión.</w:t>
            </w:r>
          </w:p>
          <w:p>
            <w:pPr>
              <w:pStyle w:val="Paragraph"/>
            </w:pPr>
            <w:r>
              <w:t xml:space="preserve">• Concientizar al personal en materia de seguridad mediante reuniones periódicas sobre el contexto de seguridad</w:t>
            </w:r>
          </w:p>
          <w:p>
            <w:pPr>
              <w:pStyle w:val="Paragraph"/>
            </w:pPr>
            <w:r>
              <w:t xml:space="preserve">• Redactar informes sobre cada incidente de seguridad que afecte al personal de MSF y supervisar sus consecuencias.  </w:t>
            </w:r>
          </w:p>
          <w:p>
            <w:pPr>
              <w:pStyle w:val="Paragraph"/>
            </w:pPr>
            <w:r>
              <w:t xml:space="preserve">• Introducir una metodología de mapeo de actores que pueda ser mantenida de forma independiente (actualizada y mejorada regularmente) para cada proyecto. </w:t>
            </w:r>
          </w:p>
          <w:p>
            <w:pPr>
              <w:pStyle w:val="Paragraph"/>
            </w:pPr>
            <w:r>
              <w:t xml:space="preserve">• Apoyar y orientar a los miembros del equipo de coordinación y a los coordinadores de proyectos sobre la forma de representar asuntos culturalmente sensibles ante contactos locales, y proporcionar asesoramiento y apoyo según la evolución/los retos que se planteen.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Grado Universitario</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Experiencia preferida de trabajo con MSF como HAO, PC, Jefe de Misión o Jefe de Misión. 
Imprescindible experiencia de trabajo en el país de la misión. Capacidad demostrada de análisis, creación de redes y negociación.</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