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EQUIPO DE AGUA Y SANEAMIENTO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agua y saneamiento, experto médico de referencia o 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Actuar como responsable global de la correcta planificación, ejecución y seguimiento en términos de Agua, Higiene y Saneamiento (watsan) de un proyecto con varios gestores de agua y saneamiento, manteniendo la supervisión de todos los equipos que participan en la aplicación de las principales actividades de agua y saneamiento a nivel de proyecto,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, con el fin de mejorar las condiciones de vida y las condiciones sanitarias de la población objetivo (en contextos con un programa de agua y saneamiento de gran alcance).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Dirigir el diseño, la ejecución técnica, la aceptación y la gestión de todas las intervenciones (suministro de agua, eliminación de excrementos, gestión de residuos, control de vectores y gestión de cadáveres) y equipos asignados a agua y saneamiento del proyecto. En colaboración con el coordinador médico, dirigir el desarrollo de las propuestas del proyecto y/o planes de trabajo en aquellos casos en los que las actividades de agua y saneamiento estén integradas en las intervenciones médicas. Para algunas intervenciones, participar directamente en la ejecución de las actividades del proyecto en ausencia del coordinador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Adaptar y aplicar las normas mínimas de agua y saneamiento y los indicadores de control (incluyendo los procedimientos de notificación) en el contexto para garantizar que se alcanzan los estándares de agua y saneamiento de MSF y se cumplen los protocolos.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evaluaciones de agua y saneamiento en colaboración con los equipos médicos del proyecto para identificar las necesidades de agua y saneamiento a nivel de proyecto, resumir las conclusiones al coordinador del área y recomendar respuestas adecuadas. En situaciones de respuesta a emergencias a nivel de proyecto, liderar el desarrollo y la planificación de las estrategias de emergencia y la planificación de recursos de agua y saneamiento, en colaboración con los equipos médicos y logísticos.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ejecución de las actividades de agua y saneamiento y los equipos a nivel de proyecto con el objetivo de cumplir los indicadores de calidad, el calendario y el presupuesto, evitar desviaciones y proponer ajustes técnicos inmediatos cuando sea necesario. Encabezar reuniones de proyecto periódicas con los gestores de agua y saneamiento del proyecto para facilitar la discusión y la rápida resolución de problemas, fomentando el intercambio regular de información, y planificar actividades individuales y conjuntas.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Orientar los procesos de soporte técnico en materia de agua y saneamiento para el equipo médico del proyecto destinados a la identificación de posibles “factores de riesgo” (por ejemplo, patrones de conducta, fuentes de infección ambientales y vías de transmisión) y supervisar las medidas para hacer frente a los mecanismos de transmisión de la infección y las formas de control de diseminación correspondientes. Verificar la aplicación estricta de las medidas de seguridad en todas las actividades de agua y saneamiento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organizar y supervisar el inventario de existencias relacionadas con agua y saneamiento del proyecto para garantizar su disponibilidad, adquisición oportuna y especificaciones técnicas apropiadas de los materiales y equipos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dotación adecuada de personal, formación y supervisión a nivel de proyecto en términos de agua y saneamiento, en estrecha coordinación con el departamento de Recursos Humanos del proyecto y los gestores de agua y saneamiento, todos los procesos asociados (contratación, instrucción, formación, evaluación del desempeño, desarrollo y comunicación interna/externa) para garantizar un dimensionamiento adecuado del equipo y la disponibilidad de los conocimientos necesarios. Servir como asesor y proporcionar orientación para la primera misión de los gestores de agua y saneamiento en la aplicación de actividades y herramientas de agua y saneamiento.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y analizar los datos estadísticos y de seguimiento de las actividades de agua y saneamiento a nivel de proyecto, y garantizar una notificación periódica y detallada de los resultados (por ejemplo, informes de situación, informes trimestrales, de las autoridades locales o de donantes), los procedimientos y las situaciones problemáticas. Garantizar la disponibilidad, la recogida y el análisis de datos multidisciplinarios de cualquier actividad que afecta el estado de salud de la población afectada.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formación equivalente relevante.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Altamente recomendable disponer de formación en agua y saneamiento en situaciones de emergencia de MSF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Imprescindible: al menos dos años de experiencia profesional relacionada con agua y saneamiento, preferentemente en MSF.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la experiencia o los conocimientos relativos a la implementación y promoción del uso de dos o más de las siguientes actividades: suministro de agua, eliminación de excrementos, gestión de residuos y aguas residuales, control de vectores y gestión de cadáveres, en dos o más contextos diferentes (conflictos, desastres naturales, refugiados, campos de desplazados internos, etc.).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valorarán antecedentes o experiencia en salud pública.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misión.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