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MAGASINIER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LT04100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4</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Superviseur d'Activité Approvisionnement,  Superviseur Logistique</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Superviseur d'Activité Approvisionnement,  Superviseur Logistique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Assister le superviseur de l'entrepôt dans la gestion des stocks (réception, entreposage et livraison aux divers projets ou autres services de fournitures médicales, produits alimentaires, pièces détachées, outils, équipements et autres matériels logistiques), conformément aux instructions du supérieur hiérarchique et aux normes MSF, afin d'assurer le bon fonctionnement général des activités MSF</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Lors de la réception des marchandises, vérifier le nombre de colis contre le manifeste de chargement, vérifier l'emballage et les cartons et informer le supérieur hiérarchique de tous problèmes (biens manquants ou endommagés, etc.)</w:t>
            </w:r>
          </w:p>
          <w:p>
            <w:pPr>
              <w:pStyle w:val="ListBullet"/>
              <w:numPr>
                <w:ilvl w:val="0"/>
                <w:numId w:val="17"/>
              </w:numPr>
            </w:pPr>
            <w:r>
              <w:t xml:space="preserve">Immédiatement après la réception des marchandises, mettre à jour les fiches de stock et/ou créer des fiches de stock pour tous les articles en stock.</w:t>
            </w:r>
          </w:p>
          <w:p>
            <w:pPr>
              <w:pStyle w:val="ListBullet"/>
              <w:numPr>
                <w:ilvl w:val="0"/>
                <w:numId w:val="17"/>
              </w:numPr>
            </w:pPr>
            <w:r>
              <w:t xml:space="preserve">Vérifier la boîte froide dès réception et contrôler la fiche de suivi de la chaine du froid.</w:t>
            </w:r>
          </w:p>
          <w:p>
            <w:pPr>
              <w:pStyle w:val="ListBullet"/>
              <w:numPr>
                <w:ilvl w:val="0"/>
                <w:numId w:val="17"/>
              </w:numPr>
            </w:pPr>
            <w:r>
              <w:t xml:space="preserve">Préparer les commandes dans les temps avant d'envoyer les marchandises et assurer la bonne qualité du matériel d'emballage.</w:t>
            </w:r>
          </w:p>
          <w:p>
            <w:pPr>
              <w:pStyle w:val="ListBullet"/>
              <w:numPr>
                <w:ilvl w:val="0"/>
                <w:numId w:val="17"/>
              </w:numPr>
            </w:pPr>
            <w:r>
              <w:t xml:space="preserve">Veiller à ce que tous les articles soient bien organisés et correctement stockés, bien protégés, entièrement identifiés et facilement accessibles (propreté, sécurité, accès, etc.)</w:t>
            </w:r>
          </w:p>
          <w:p>
            <w:pPr>
              <w:pStyle w:val="ListBullet"/>
              <w:numPr>
                <w:ilvl w:val="0"/>
                <w:numId w:val="17"/>
              </w:numPr>
            </w:pPr>
            <w:r>
              <w:t xml:space="preserve">Contrôler particulièrement les numéros de marchandises "sensibles" y inclus les lots, dates d'expiration, emballages et conditions particulières d'entreposage.</w:t>
            </w:r>
          </w:p>
          <w:p>
            <w:pPr>
              <w:pStyle w:val="ListBullet"/>
              <w:numPr>
                <w:ilvl w:val="0"/>
                <w:numId w:val="17"/>
              </w:numPr>
            </w:pPr>
            <w:r>
              <w:t xml:space="preserve">Emballer (selon les moyens de transport), peser et étiqueter les marchandises (destination, nombre d'unités d'expédition, numéro de feuille de route, poids et mode de transport) et attribuer un numéro d'expédition pour chaque colis, conformément aux instructions du responsable hiérarchique.</w:t>
            </w:r>
          </w:p>
          <w:p>
            <w:pPr>
              <w:pStyle w:val="ListBullet"/>
              <w:numPr>
                <w:ilvl w:val="0"/>
                <w:numId w:val="17"/>
              </w:numPr>
            </w:pPr>
            <w:r>
              <w:t xml:space="preserve">Aider le responsable hiérarchique à la préparation du rapport sur l'état des stocks.</w:t>
            </w:r>
          </w:p>
          <w:p>
            <w:pPr>
              <w:pStyle w:val="ListBullet"/>
              <w:numPr>
                <w:ilvl w:val="0"/>
                <w:numId w:val="17"/>
              </w:numPr>
            </w:pPr>
            <w:r>
              <w:t xml:space="preserve">En collaboration avec le responsable hiérarchique, procéder a un comptage physique des stocks conformément à la fréquence définie précédemment     </w:t>
            </w:r>
          </w:p>
          <w:p>
            <w:pPr>
              <w:pStyle w:val="ListBullet"/>
              <w:numPr>
                <w:ilvl w:val="0"/>
                <w:numId w:val="17"/>
              </w:numPr>
            </w:pPr>
            <w:r>
              <w:t xml:space="preserve">Informer immédiatement le responsable hiérarchique de tous les problèmes survenus dans le cadre du travail, notamment en matière de dommages, pertes, tentatives d'effraction ou de vol dans l'entrepôt</w:t>
            </w:r>
          </w:p>
          <w:p>
            <w:pPr>
              <w:pStyle w:val="ListBullet"/>
              <w:numPr>
                <w:ilvl w:val="0"/>
                <w:numId w:val="17"/>
              </w:numPr>
            </w:pPr>
            <w:r>
              <w:t xml:space="preserve">Responsable du suivi de la température de l'entrepôt et d'assurer que les articles de la chaîne du froid soient stockés à une température adéquate</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ListBullet"/>
              <w:numPr>
                <w:ilvl w:val="0"/>
                <w:numId w:val="18"/>
              </w:numPr>
            </w:pPr>
            <w:r>
              <w:t xml:space="preserve">Lecture et écriture indispensables</w:t>
            </w:r>
          </w:p>
          <w:p>
            <w:pPr>
              <w:pStyle w:val="ListBullet"/>
              <w:numPr>
                <w:ilvl w:val="0"/>
                <w:numId w:val="18"/>
              </w:numPr>
            </w:pPr>
            <w:r>
              <w:t xml:space="preserve">Enseignement secondaire et études liées à la gestion d'entrepôts souhaitables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Expérience préalable en tant que magasinier souhaitable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locale indispensable. Langue de la mission souhaitable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ListBullet"/>
              <w:numPr>
                <w:ilvl w:val="0"/>
                <w:numId w:val="19"/>
              </w:numPr>
            </w:pPr>
            <w:r>
              <w:t xml:space="preserve">Mathématiques de base et utilisation des appareils de mesure indispensables</w:t>
            </w:r>
          </w:p>
          <w:p>
            <w:pPr>
              <w:pStyle w:val="ListBullet"/>
              <w:numPr>
                <w:ilvl w:val="0"/>
                <w:numId w:val="19"/>
              </w:numPr>
            </w:pPr>
            <w:r>
              <w:t xml:space="preserve">Connaissances en informatique souhaitables (Word, Excel)</w:t>
            </w:r>
          </w:p>
          <w:p>
            <w:pPr>
              <w:pStyle w:val="ListBullet"/>
              <w:numPr>
                <w:ilvl w:val="0"/>
                <w:numId w:val="19"/>
              </w:numPr>
            </w:pPr>
            <w:r>
              <w:t xml:space="preserve">Capacité de faire des réparations de base souhaitable</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20"/>
              </w:numPr>
            </w:pPr>
            <w:r>
              <w:t xml:space="preserve">Résultats et sens de la qualité </w:t>
            </w:r>
            <w:r>
              <w:rPr>
                <w:b/>
              </w:rPr>
              <w:t xml:space="preserve">L1</w:t>
            </w:r>
          </w:p>
          <w:p>
            <w:pPr>
              <w:pStyle w:val="ListBullet"/>
              <w:numPr>
                <w:ilvl w:val="0"/>
                <w:numId w:val="20"/>
              </w:numPr>
            </w:pPr>
            <w:r>
              <w:t xml:space="preserve">Souplesse de comportement </w:t>
            </w:r>
            <w:r>
              <w:rPr>
                <w:b/>
              </w:rPr>
              <w:t xml:space="preserve">L1</w:t>
            </w:r>
          </w:p>
          <w:p>
            <w:pPr>
              <w:pStyle w:val="ListBullet"/>
              <w:numPr>
                <w:ilvl w:val="0"/>
                <w:numId w:val="20"/>
              </w:numPr>
            </w:pPr>
            <w:r>
              <w:t xml:space="preserve">Travail d’équipe et coopération </w:t>
            </w:r>
            <w:r>
              <w:rPr>
                <w:b/>
              </w:rPr>
              <w:t xml:space="preserve">L1</w:t>
            </w:r>
          </w:p>
          <w:p>
            <w:pPr>
              <w:pStyle w:val="ListBullet"/>
              <w:numPr>
                <w:ilvl w:val="0"/>
                <w:numId w:val="20"/>
              </w:numPr>
            </w:pPr>
            <w:r>
              <w:t xml:space="preserve">Adhésion aux principes de MSF </w:t>
            </w:r>
            <w:r>
              <w:rPr>
                <w:b/>
              </w:rPr>
              <w:t xml:space="preserve">L1</w:t>
            </w:r>
          </w:p>
          <w:p>
            <w:pPr>
              <w:pStyle w:val="ListBullet"/>
              <w:numPr>
                <w:ilvl w:val="0"/>
                <w:numId w:val="20"/>
              </w:numPr>
            </w:pPr>
            <w:r>
              <w:t xml:space="preserve">Sens du service </w:t>
            </w:r>
            <w:r>
              <w:rPr>
                <w:b/>
              </w:rPr>
              <w:t xml:space="preserve">L1</w:t>
            </w:r>
          </w:p>
          <w:p>
            <w:pPr>
              <w:pStyle w:val="ListBullet"/>
              <w:numPr>
                <w:ilvl w:val="0"/>
                <w:numId w:val="20"/>
              </w:numPr>
            </w:pPr>
            <w:r>
              <w:t xml:space="preserve">Gestion du stress </w:t>
            </w:r>
            <w:r>
              <w:rPr>
                <w:b/>
              </w:rPr>
              <w:t xml:space="preserve">L2</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