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OBSTETRICIAN GYNAECOLOGIST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SPECIALIZED MEDICAL DOCTOR</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MD01501</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Coordinator / Activity Manager (if any) / Hospital Director, depending on the project’s organization.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Activity Manager/ Project Medical Referent-MFP-MTL/ Medical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Implement gynecological and obstetrician procedures, performing any other prior treatment required, during or immediately after a woman has given birth in order to improve women’s reproductive health and to reduce pregnancy, delivery and neonatology risks. This will be done in accordance with </w:t>
            </w:r>
            <w:r>
              <w:rPr>
                <w:b/>
              </w:rPr>
              <w:t xml:space="preserve">MSF</w:t>
            </w:r>
            <w:r>
              <w:t xml:space="preserve"> policies, protocols and universal hygiene standards and in multidisciplinary collaboration with other medical doctors and midwife services,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Provide health care related to gynecology and obstetrics to patients, including prevention, diagnosis and treatment. </w:t>
            </w:r>
          </w:p>
          <w:p>
            <w:pPr>
              <w:pStyle w:val="ListBullet"/>
              <w:numPr>
                <w:ilvl w:val="0"/>
                <w:numId w:val="17"/>
              </w:numPr>
            </w:pPr>
            <w:r>
              <w:t xml:space="preserve">Ensure the implementation of </w:t>
            </w:r>
            <w:r>
              <w:rPr>
                <w:b/>
              </w:rPr>
              <w:t xml:space="preserve">MSF</w:t>
            </w:r>
            <w:r>
              <w:t xml:space="preserve"> clinical policies, tools, guidelines and protocols related to gynecology and obstetrics in order to minimize clinical risk and to extend best reproductive practices. </w:t>
            </w:r>
          </w:p>
          <w:p>
            <w:pPr>
              <w:pStyle w:val="ListBullet"/>
              <w:numPr>
                <w:ilvl w:val="0"/>
                <w:numId w:val="17"/>
              </w:numPr>
            </w:pPr>
            <w:r>
              <w:t xml:space="preserve">In collaboration with other medical colleagues, carry out the collection of quantitative gynecological data and ensure exhaustive use of management tools in order to improve gynecological results and to share knowledge among other field specialists. </w:t>
            </w:r>
          </w:p>
          <w:p>
            <w:pPr>
              <w:pStyle w:val="ListBullet"/>
              <w:numPr>
                <w:ilvl w:val="0"/>
                <w:numId w:val="17"/>
              </w:numPr>
            </w:pPr>
            <w:r>
              <w:t xml:space="preserve">Plan and supervise the HR associated processes (recruitment, training, performance evaluation, development and internal/external communication) of the gynecological staff in order to ensure both an efficient sizing and the amount of knowledge required, to improve people’s capabilities and their active participation in influencing the targeted population using preventive practices. This will be done in close coordination with the HR department. </w:t>
            </w:r>
          </w:p>
          <w:p>
            <w:pPr>
              <w:pStyle w:val="ListBullet"/>
              <w:numPr>
                <w:ilvl w:val="0"/>
                <w:numId w:val="17"/>
              </w:numPr>
            </w:pPr>
            <w:r>
              <w:t xml:space="preserve">Supervise the maintenance and running of the gynecological equipment and drug consumption, preparing new orders when required and ensuring its rational use as well as that pharmacy stock levels are permanently updated and available. This will be done in cooperation with the pharmacist and logistic staff, the management,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Essential, Gynecology specialist diploma.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at least 2 year certified work experience in Gynecology</w:t>
            </w:r>
          </w:p>
          <w:p>
            <w:pPr>
              <w:pStyle w:val="ListBullet"/>
              <w:numPr>
                <w:ilvl w:val="0"/>
                <w:numId w:val="18"/>
              </w:numPr>
            </w:pPr>
            <w:r>
              <w:t xml:space="preserve">Desirable previous experience with MSF or other NGO’s in developing countries</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mission language; local working language would be an asset.</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Results 
Teamwork 
Flexibility 
Commitment 
Stress management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