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DEL EQUIPO DE ENFERMERÍA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organizar y evaluar las actividades relativas a enfermería y al equipo asociado, de acuerdo con los valores, las políticas, los protocolos y los estándares de salud universal de </w:t>
            </w:r>
            <w:r>
              <w:rPr>
                <w:b/>
              </w:rPr>
              <w:t xml:space="preserve">MSF,</w:t>
            </w:r>
            <w:r>
              <w:t xml:space="preserve"> para garantizar la calidad y la continuidad de la sanidad y el desarrollo del plan de acción.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funciones y tareas asociadas a la enfermería, es decir, ejercer de enfermero/a o anestesista) siempre que sea necesario, contribuyendo con sus conocimientos y experiencia a optimizar los recursos.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todos los protocolos y procedimientos de higiene y supervisar que su equipo sigue los mismos estándares para garantizar la calidad de la atención y del servicio en su especialidad.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coordinar las actividades de su equipo (horario semanal, vacaciones anuales, ausencias, etc.), evaluar su desempeño y definir y garantizar las necesidades de formación del personal para asegurar que se cubren las necesidades de recursos humanos y mantener altos estándares de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y/o supervisar la farmacia (descentralizada) y el equipo médico (pedidos de medicamentos, seguimiento del stock, condiciones de almacenamiento, inventarios, seguimiento de medicamentos caducados y de su destrucción, consumo de medicamentos, etc.) en su departamento para satisfacer las necesidades de material con eficiencia y eficacia.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y/o coordinar tareas administrativas (altas, derivaciones, etc.), tareas de información y de recopilación de datos (archivos de los pacientes, formularios, estadísticas, etc.), y elaborar informes regulares para poder contar con información actualizada y fiable de la actividad diaria en el proyecto y de sus resultados para apoyar la toma de decisiones.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Enviar información/informes al punto médico focal.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ser diplomado en la especialidad (enfermero/a o anestesista).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contar con dos años de experiencia previa. Sería deseable que hubiese trabajado para </w:t>
            </w:r>
            <w:r>
              <w:rPr>
                <w:b/>
              </w:rPr>
              <w:t xml:space="preserve">MSF</w:t>
            </w:r>
            <w:r>
              <w:t xml:space="preserve"> u otra ONG y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hablar el idioma de la misión y el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informática básica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