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AGENTS SANTÉ COMMUNAUTAIRE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des Infirmiers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des Infirmiers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Mener à bien des activités en lien direct avec la population locale, organiser, former et superviser les agents de santé communautaires, dans le respect des valeurs et des principes de </w:t>
            </w:r>
            <w:r>
              <w:rPr>
                <w:b/>
              </w:rPr>
              <w:t xml:space="preserve">MSF</w:t>
            </w:r>
            <w:r>
              <w:t xml:space="preserve"> , afin de valoriser les informations liées à la santé et fournir à la population des informations sur les activités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Organiser, former et superviser les agents de santé communautaires, et notamment: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 et organiser leur travail (tâches, planning, absences, visites, vacances, etc.);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évaluer leurs besoins en formation et participer à des formations;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rendre régulièrement visite aux communautés dont ils sont responsables;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concevoir les supports afférents et élaborer les stratégies adéquates pour fournir les informations pertinentes aux communautés.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aux communautés les informations nécessaires en matière d'hygiène, de maladies et de prévention, en utilisant les outils adéquats, et leur donner des renseignements sur </w:t>
            </w:r>
            <w:r>
              <w:rPr>
                <w:b/>
              </w:rPr>
              <w:t xml:space="preserve">MSF</w:t>
            </w:r>
            <w:r>
              <w:t xml:space="preserve"> et les services fournis.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Contrôler, recueillir et notifier à l'équipe médicale toute information relative aux conditions de vie et à la situation médicale de la population (sécurité alimentaire, vaccination, situation nutritionnelle, besoins médicaux, nombre de personnes rejoignant la communauté ou la quittant, naissances et décès, état de vaccination des enfants,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Préserver la confidentialité des informations relevées ou enregistrées.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Rendre compte au responsable opérationnel ou à l'équipe médicale des cas suivants: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personnes présentant des problèmes de santé;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problèmes rencontrés par les agents de santé communautaires lors de rencontres avec la population au sein ou en dehors des centres de santé;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perte ou vol de matériel ou d'équipement appartenant à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Savoir lire et écrire.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d'un an minimum au sein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indispensable de langue de la mission et de la
langue locale.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